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F0DC" w14:textId="2235D11C" w:rsidR="00CB2EDC" w:rsidRPr="005E0C8C" w:rsidRDefault="00CB2EDC" w:rsidP="003C235B">
      <w:pPr>
        <w:spacing w:before="0" w:after="0" w:line="0" w:lineRule="atLeast"/>
        <w:ind w:firstLineChars="200" w:firstLine="801"/>
        <w:rPr>
          <w:rFonts w:ascii="AR P丸ゴシック体M04" w:eastAsia="AR P丸ゴシック体M04" w:hAnsi="AR P丸ゴシック体M04"/>
          <w:b/>
          <w:bCs/>
          <w:sz w:val="28"/>
          <w:szCs w:val="28"/>
        </w:rPr>
      </w:pPr>
      <w:r w:rsidRPr="005E0C8C">
        <w:rPr>
          <w:rFonts w:ascii="AR P丸ゴシック体M04" w:eastAsia="AR P丸ゴシック体M04" w:hAnsi="AR P丸ゴシック体M04" w:hint="eastAsia"/>
          <w:b/>
          <w:bCs/>
          <w:sz w:val="40"/>
          <w:szCs w:val="40"/>
        </w:rPr>
        <w:t>「</w:t>
      </w:r>
      <w:r w:rsidR="005E0C8C">
        <w:rPr>
          <w:rFonts w:ascii="AR P丸ゴシック体M04" w:eastAsia="AR P丸ゴシック体M04" w:hAnsi="AR P丸ゴシック体M04"/>
          <w:b/>
          <w:bCs/>
          <w:sz w:val="40"/>
          <w:szCs w:val="40"/>
        </w:rPr>
        <w:ruby>
          <w:rubyPr>
            <w:rubyAlign w:val="distributeSpace"/>
            <w:hps w:val="20"/>
            <w:hpsRaise w:val="38"/>
            <w:hpsBaseText w:val="40"/>
            <w:lid w:val="ja-JP"/>
          </w:rubyPr>
          <w:rt>
            <w:r w:rsidR="005E0C8C" w:rsidRPr="005E0C8C">
              <w:rPr>
                <w:rFonts w:ascii="AR P丸ゴシック体M04" w:eastAsia="AR P丸ゴシック体M04" w:hAnsi="AR P丸ゴシック体M04"/>
                <w:b/>
                <w:bCs/>
                <w:szCs w:val="40"/>
              </w:rPr>
              <w:t>ほうおん</w:t>
            </w:r>
          </w:rt>
          <w:rubyBase>
            <w:r w:rsidR="005E0C8C">
              <w:rPr>
                <w:rFonts w:ascii="AR P丸ゴシック体M04" w:eastAsia="AR P丸ゴシック体M04" w:hAnsi="AR P丸ゴシック体M04"/>
                <w:b/>
                <w:bCs/>
                <w:sz w:val="40"/>
                <w:szCs w:val="40"/>
              </w:rPr>
              <w:t>報恩</w:t>
            </w:r>
          </w:rubyBase>
        </w:ruby>
      </w:r>
      <w:r w:rsidRPr="005E0C8C">
        <w:rPr>
          <w:rFonts w:ascii="AR P丸ゴシック体M04" w:eastAsia="AR P丸ゴシック体M04" w:hAnsi="AR P丸ゴシック体M04" w:hint="eastAsia"/>
          <w:b/>
          <w:bCs/>
          <w:sz w:val="40"/>
          <w:szCs w:val="40"/>
        </w:rPr>
        <w:t>」に</w:t>
      </w:r>
      <w:r w:rsidR="000D3025">
        <w:rPr>
          <w:rFonts w:ascii="AR P丸ゴシック体M04" w:eastAsia="AR P丸ゴシック体M04" w:hAnsi="AR P丸ゴシック体M04" w:hint="eastAsia"/>
          <w:b/>
          <w:bCs/>
          <w:sz w:val="40"/>
          <w:szCs w:val="40"/>
        </w:rPr>
        <w:t>よせ</w:t>
      </w:r>
      <w:r w:rsidRPr="005E0C8C">
        <w:rPr>
          <w:rFonts w:ascii="AR P丸ゴシック体M04" w:eastAsia="AR P丸ゴシック体M04" w:hAnsi="AR P丸ゴシック体M04" w:hint="eastAsia"/>
          <w:b/>
          <w:bCs/>
          <w:sz w:val="40"/>
          <w:szCs w:val="40"/>
        </w:rPr>
        <w:t>て</w:t>
      </w:r>
    </w:p>
    <w:p w14:paraId="1103F0CA" w14:textId="5F393BD0" w:rsidR="00CB2EDC" w:rsidRPr="00630BFA" w:rsidRDefault="00CB2EDC" w:rsidP="003C235B">
      <w:pPr>
        <w:spacing w:before="0" w:after="0"/>
        <w:rPr>
          <w:rFonts w:ascii="AR P丸ゴシック体M04" w:eastAsia="AR P丸ゴシック体M04" w:hAnsi="AR P丸ゴシック体M04"/>
          <w:sz w:val="28"/>
          <w:szCs w:val="28"/>
        </w:rPr>
      </w:pPr>
    </w:p>
    <w:p w14:paraId="31B890E0" w14:textId="374E364A" w:rsidR="00CB2EDC" w:rsidRPr="00630BFA" w:rsidRDefault="00CB2EDC" w:rsidP="003C235B">
      <w:pPr>
        <w:spacing w:before="0" w:after="0"/>
        <w:rPr>
          <w:rFonts w:ascii="AR P丸ゴシック体M04" w:eastAsia="AR P丸ゴシック体M04" w:hAnsi="AR P丸ゴシック体M04"/>
          <w:sz w:val="28"/>
          <w:szCs w:val="28"/>
        </w:rPr>
      </w:pPr>
      <w:r w:rsidRPr="00630BFA">
        <w:rPr>
          <w:rFonts w:ascii="AR P丸ゴシック体M04" w:eastAsia="AR P丸ゴシック体M04" w:hAnsi="AR P丸ゴシック体M04" w:hint="eastAsia"/>
          <w:sz w:val="28"/>
          <w:szCs w:val="28"/>
        </w:rPr>
        <w:t xml:space="preserve">　報恩講の季節を迎えましたが、いまだ新型コロナウイルスの収束に見通しが立ちませんので、お寺の報恩講法座も中止せざるを得ないところもあるのではないでしょうか</w:t>
      </w:r>
      <w:r w:rsidR="00677EB5" w:rsidRPr="00630BFA">
        <w:rPr>
          <w:rFonts w:ascii="AR P丸ゴシック体M04" w:eastAsia="AR P丸ゴシック体M04" w:hAnsi="AR P丸ゴシック体M04" w:hint="eastAsia"/>
          <w:sz w:val="28"/>
          <w:szCs w:val="28"/>
        </w:rPr>
        <w:t>そうした中、改めて「報恩」について考えてみましょう。</w:t>
      </w:r>
      <w:r w:rsidRPr="00630BFA">
        <w:rPr>
          <w:rFonts w:ascii="AR P丸ゴシック体M04" w:eastAsia="AR P丸ゴシック体M04" w:hAnsi="AR P丸ゴシック体M04" w:hint="eastAsia"/>
          <w:sz w:val="28"/>
          <w:szCs w:val="28"/>
        </w:rPr>
        <w:t>。</w:t>
      </w:r>
    </w:p>
    <w:p w14:paraId="447CDC2E" w14:textId="2727DAD5" w:rsidR="00CB2EDC" w:rsidRPr="00630BFA" w:rsidRDefault="00CB2EDC" w:rsidP="003C235B">
      <w:pPr>
        <w:spacing w:before="0" w:after="0"/>
        <w:rPr>
          <w:rFonts w:ascii="AR P丸ゴシック体M04" w:eastAsia="AR P丸ゴシック体M04" w:hAnsi="AR P丸ゴシック体M04"/>
          <w:sz w:val="28"/>
          <w:szCs w:val="28"/>
        </w:rPr>
      </w:pPr>
      <w:r w:rsidRPr="00630BFA">
        <w:rPr>
          <w:rFonts w:ascii="AR P丸ゴシック体M04" w:eastAsia="AR P丸ゴシック体M04" w:hAnsi="AR P丸ゴシック体M04" w:hint="eastAsia"/>
          <w:sz w:val="28"/>
          <w:szCs w:val="28"/>
        </w:rPr>
        <w:t xml:space="preserve">　「報恩」とは「恩に</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むく</w:t>
            </w:r>
          </w:rt>
          <w:rubyBase>
            <w:r w:rsidR="005E0C8C">
              <w:rPr>
                <w:rFonts w:ascii="AR P丸ゴシック体M04" w:eastAsia="AR P丸ゴシック体M04" w:hAnsi="AR P丸ゴシック体M04"/>
                <w:sz w:val="28"/>
                <w:szCs w:val="28"/>
              </w:rPr>
              <w:t>報</w:t>
            </w:r>
          </w:rubyBase>
        </w:ruby>
      </w:r>
      <w:r w:rsidRPr="00630BFA">
        <w:rPr>
          <w:rFonts w:ascii="AR P丸ゴシック体M04" w:eastAsia="AR P丸ゴシック体M04" w:hAnsi="AR P丸ゴシック体M04" w:hint="eastAsia"/>
          <w:sz w:val="28"/>
          <w:szCs w:val="28"/>
        </w:rPr>
        <w:t>いる」と読みますが、その「恩」は阿弥陀如来のご恩を意味することは言うまでもありません。「恩」という漢字は「因」と「心」で出来上がっています。すなわち、「恩」には原因を考える心が同居しているといってもよいでしょう。</w:t>
      </w:r>
    </w:p>
    <w:p w14:paraId="66607F65" w14:textId="38AACE3B" w:rsidR="00CB2EDC" w:rsidRPr="00630BFA" w:rsidRDefault="00CB2EDC" w:rsidP="003C235B">
      <w:pPr>
        <w:spacing w:before="0" w:after="0"/>
        <w:rPr>
          <w:rFonts w:ascii="AR P丸ゴシック体M04" w:eastAsia="AR P丸ゴシック体M04" w:hAnsi="AR P丸ゴシック体M04"/>
          <w:sz w:val="28"/>
          <w:szCs w:val="28"/>
        </w:rPr>
      </w:pPr>
      <w:r w:rsidRPr="00630BFA">
        <w:rPr>
          <w:rFonts w:ascii="AR P丸ゴシック体M04" w:eastAsia="AR P丸ゴシック体M04" w:hAnsi="AR P丸ゴシック体M04" w:hint="eastAsia"/>
          <w:sz w:val="28"/>
          <w:szCs w:val="28"/>
        </w:rPr>
        <w:t xml:space="preserve">　親鸞聖人の「</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さんじょうわさん</w:t>
            </w:r>
          </w:rt>
          <w:rubyBase>
            <w:r w:rsidR="005E0C8C">
              <w:rPr>
                <w:rFonts w:ascii="AR P丸ゴシック体M04" w:eastAsia="AR P丸ゴシック体M04" w:hAnsi="AR P丸ゴシック体M04"/>
                <w:sz w:val="28"/>
                <w:szCs w:val="28"/>
              </w:rPr>
              <w:t>三帖和讃</w:t>
            </w:r>
          </w:rubyBase>
        </w:ruby>
      </w:r>
      <w:r w:rsidRPr="00630BFA">
        <w:rPr>
          <w:rFonts w:ascii="AR P丸ゴシック体M04" w:eastAsia="AR P丸ゴシック体M04" w:hAnsi="AR P丸ゴシック体M04" w:hint="eastAsia"/>
          <w:sz w:val="28"/>
          <w:szCs w:val="28"/>
        </w:rPr>
        <w:t>」の最初におかれている</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かんとうさん</w:t>
            </w:r>
          </w:rt>
          <w:rubyBase>
            <w:r w:rsidR="005E0C8C">
              <w:rPr>
                <w:rFonts w:ascii="AR P丸ゴシック体M04" w:eastAsia="AR P丸ゴシック体M04" w:hAnsi="AR P丸ゴシック体M04"/>
                <w:sz w:val="28"/>
                <w:szCs w:val="28"/>
              </w:rPr>
              <w:t>冠頭讃</w:t>
            </w:r>
          </w:rubyBase>
        </w:ruby>
      </w:r>
      <w:r w:rsidRPr="00630BFA">
        <w:rPr>
          <w:rFonts w:ascii="AR P丸ゴシック体M04" w:eastAsia="AR P丸ゴシック体M04" w:hAnsi="AR P丸ゴシック体M04" w:hint="eastAsia"/>
          <w:sz w:val="28"/>
          <w:szCs w:val="28"/>
        </w:rPr>
        <w:t>に、</w:t>
      </w:r>
    </w:p>
    <w:p w14:paraId="0C08EDA7" w14:textId="77777777" w:rsidR="006379C8" w:rsidRDefault="00CB2EDC" w:rsidP="003C235B">
      <w:pPr>
        <w:spacing w:before="0" w:after="0"/>
        <w:rPr>
          <w:rFonts w:ascii="AR P丸ゴシック体M04" w:eastAsia="AR P丸ゴシック体M04" w:hAnsi="AR P丸ゴシック体M04"/>
          <w:sz w:val="28"/>
          <w:szCs w:val="28"/>
        </w:rPr>
      </w:pPr>
      <w:r w:rsidRPr="00630BFA">
        <w:rPr>
          <w:rFonts w:ascii="AR P丸ゴシック体M04" w:eastAsia="AR P丸ゴシック体M04" w:hAnsi="AR P丸ゴシック体M04" w:hint="eastAsia"/>
          <w:sz w:val="28"/>
          <w:szCs w:val="28"/>
        </w:rPr>
        <w:t xml:space="preserve">　</w:t>
      </w:r>
      <w:r w:rsidR="005E0C8C">
        <w:rPr>
          <w:rFonts w:ascii="AR P丸ゴシック体M04" w:eastAsia="AR P丸ゴシック体M04" w:hAnsi="AR P丸ゴシック体M04" w:hint="eastAsia"/>
          <w:sz w:val="28"/>
          <w:szCs w:val="28"/>
        </w:rPr>
        <w:t xml:space="preserve">　</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みだ</w:t>
            </w:r>
          </w:rt>
          <w:rubyBase>
            <w:r w:rsidR="005E0C8C">
              <w:rPr>
                <w:rFonts w:ascii="AR P丸ゴシック体M04" w:eastAsia="AR P丸ゴシック体M04" w:hAnsi="AR P丸ゴシック体M04"/>
                <w:sz w:val="28"/>
                <w:szCs w:val="28"/>
              </w:rPr>
              <w:t>弥陀</w:t>
            </w:r>
          </w:rubyBase>
        </w:ruby>
      </w:r>
      <w:r w:rsidRPr="00630BFA">
        <w:rPr>
          <w:rFonts w:ascii="AR P丸ゴシック体M04" w:eastAsia="AR P丸ゴシック体M04" w:hAnsi="AR P丸ゴシック体M04" w:hint="eastAsia"/>
          <w:sz w:val="28"/>
          <w:szCs w:val="28"/>
        </w:rPr>
        <w:t>の</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みょうごう</w:t>
            </w:r>
          </w:rt>
          <w:rubyBase>
            <w:r w:rsidR="005E0C8C">
              <w:rPr>
                <w:rFonts w:ascii="AR P丸ゴシック体M04" w:eastAsia="AR P丸ゴシック体M04" w:hAnsi="AR P丸ゴシック体M04"/>
                <w:sz w:val="28"/>
                <w:szCs w:val="28"/>
              </w:rPr>
              <w:t>名号</w:t>
            </w:r>
          </w:rubyBase>
        </w:ruby>
      </w:r>
      <w:r w:rsidRPr="00630BFA">
        <w:rPr>
          <w:rFonts w:ascii="AR P丸ゴシック体M04" w:eastAsia="AR P丸ゴシック体M04" w:hAnsi="AR P丸ゴシック体M04" w:hint="eastAsia"/>
          <w:sz w:val="28"/>
          <w:szCs w:val="28"/>
        </w:rPr>
        <w:t>となへつつ</w:t>
      </w:r>
      <w:r w:rsidR="00D82BDA">
        <w:rPr>
          <w:rFonts w:ascii="AR P丸ゴシック体M04" w:eastAsia="AR P丸ゴシック体M04" w:hAnsi="AR P丸ゴシック体M04" w:hint="eastAsia"/>
          <w:sz w:val="28"/>
          <w:szCs w:val="28"/>
        </w:rPr>
        <w:t xml:space="preserve">　</w:t>
      </w:r>
    </w:p>
    <w:p w14:paraId="2C37553F" w14:textId="49E25CA4" w:rsidR="00CB2EDC" w:rsidRPr="00630BFA" w:rsidRDefault="00CB2EDC" w:rsidP="003C235B">
      <w:pPr>
        <w:spacing w:before="0" w:after="0"/>
        <w:ind w:firstLineChars="200" w:firstLine="560"/>
        <w:rPr>
          <w:rFonts w:ascii="AR P丸ゴシック体M04" w:eastAsia="AR P丸ゴシック体M04" w:hAnsi="AR P丸ゴシック体M04"/>
          <w:sz w:val="28"/>
          <w:szCs w:val="28"/>
        </w:rPr>
      </w:pPr>
      <w:r w:rsidRPr="00630BFA">
        <w:rPr>
          <w:rFonts w:ascii="AR P丸ゴシック体M04" w:eastAsia="AR P丸ゴシック体M04" w:hAnsi="AR P丸ゴシック体M04" w:hint="eastAsia"/>
          <w:sz w:val="28"/>
          <w:szCs w:val="28"/>
        </w:rPr>
        <w:t>信心まことにうるひとは</w:t>
      </w:r>
    </w:p>
    <w:p w14:paraId="6D63EF5D" w14:textId="77777777" w:rsidR="006379C8" w:rsidRDefault="00CB2EDC" w:rsidP="003C235B">
      <w:pPr>
        <w:spacing w:before="0" w:after="0"/>
        <w:rPr>
          <w:rFonts w:ascii="AR P丸ゴシック体M04" w:eastAsia="AR P丸ゴシック体M04" w:hAnsi="AR P丸ゴシック体M04"/>
          <w:sz w:val="28"/>
          <w:szCs w:val="28"/>
        </w:rPr>
      </w:pPr>
      <w:r w:rsidRPr="00630BFA">
        <w:rPr>
          <w:rFonts w:ascii="AR P丸ゴシック体M04" w:eastAsia="AR P丸ゴシック体M04" w:hAnsi="AR P丸ゴシック体M04" w:hint="eastAsia"/>
          <w:sz w:val="28"/>
          <w:szCs w:val="28"/>
        </w:rPr>
        <w:t xml:space="preserve">　</w:t>
      </w:r>
      <w:r w:rsidR="005E0C8C">
        <w:rPr>
          <w:rFonts w:ascii="AR P丸ゴシック体M04" w:eastAsia="AR P丸ゴシック体M04" w:hAnsi="AR P丸ゴシック体M04" w:hint="eastAsia"/>
          <w:sz w:val="28"/>
          <w:szCs w:val="28"/>
        </w:rPr>
        <w:t xml:space="preserve">　</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おく</w:t>
            </w:r>
          </w:rt>
          <w:rubyBase>
            <w:r w:rsidR="005E0C8C">
              <w:rPr>
                <w:rFonts w:ascii="AR P丸ゴシック体M04" w:eastAsia="AR P丸ゴシック体M04" w:hAnsi="AR P丸ゴシック体M04"/>
                <w:sz w:val="28"/>
                <w:szCs w:val="28"/>
              </w:rPr>
              <w:t>憶</w:t>
            </w:r>
          </w:rubyBase>
        </w:ruby>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ねん</w:t>
            </w:r>
          </w:rt>
          <w:rubyBase>
            <w:r w:rsidR="005E0C8C">
              <w:rPr>
                <w:rFonts w:ascii="AR P丸ゴシック体M04" w:eastAsia="AR P丸ゴシック体M04" w:hAnsi="AR P丸ゴシック体M04"/>
                <w:sz w:val="28"/>
                <w:szCs w:val="28"/>
              </w:rPr>
              <w:t>念</w:t>
            </w:r>
          </w:rubyBase>
        </w:ruby>
      </w:r>
      <w:r w:rsidRPr="00630BFA">
        <w:rPr>
          <w:rFonts w:ascii="AR P丸ゴシック体M04" w:eastAsia="AR P丸ゴシック体M04" w:hAnsi="AR P丸ゴシック体M04" w:hint="eastAsia"/>
          <w:sz w:val="28"/>
          <w:szCs w:val="28"/>
        </w:rPr>
        <w:t>の</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しん</w:t>
            </w:r>
          </w:rt>
          <w:rubyBase>
            <w:r w:rsidR="005E0C8C">
              <w:rPr>
                <w:rFonts w:ascii="AR P丸ゴシック体M04" w:eastAsia="AR P丸ゴシック体M04" w:hAnsi="AR P丸ゴシック体M04"/>
                <w:sz w:val="28"/>
                <w:szCs w:val="28"/>
              </w:rPr>
              <w:t>心</w:t>
            </w:r>
          </w:rubyBase>
        </w:ruby>
      </w:r>
      <w:r w:rsidR="00630BFA" w:rsidRPr="00630BFA">
        <w:rPr>
          <w:rFonts w:ascii="AR P丸ゴシック体M04" w:eastAsia="AR P丸ゴシック体M04" w:hAnsi="AR P丸ゴシック体M04" w:hint="eastAsia"/>
          <w:sz w:val="28"/>
          <w:szCs w:val="28"/>
        </w:rPr>
        <w:t>つねにして</w:t>
      </w:r>
      <w:r w:rsidR="00D82BDA">
        <w:rPr>
          <w:rFonts w:ascii="AR P丸ゴシック体M04" w:eastAsia="AR P丸ゴシック体M04" w:hAnsi="AR P丸ゴシック体M04" w:hint="eastAsia"/>
          <w:sz w:val="28"/>
          <w:szCs w:val="28"/>
        </w:rPr>
        <w:t xml:space="preserve">　</w:t>
      </w:r>
    </w:p>
    <w:p w14:paraId="1FC5F608" w14:textId="4D91CCA0" w:rsidR="00630BFA" w:rsidRPr="00630BFA" w:rsidRDefault="005E0C8C" w:rsidP="003C235B">
      <w:pPr>
        <w:spacing w:before="0" w:after="0"/>
        <w:ind w:firstLineChars="200" w:firstLine="560"/>
        <w:rPr>
          <w:rFonts w:ascii="AR P丸ゴシック体M04" w:eastAsia="AR P丸ゴシック体M04" w:hAnsi="AR P丸ゴシック体M04"/>
          <w:sz w:val="28"/>
          <w:szCs w:val="28"/>
        </w:rPr>
      </w:pPr>
      <w:r>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ぶっ</w:t>
            </w:r>
          </w:rt>
          <w:rubyBase>
            <w:r w:rsidR="005E0C8C">
              <w:rPr>
                <w:rFonts w:ascii="AR P丸ゴシック体M04" w:eastAsia="AR P丸ゴシック体M04" w:hAnsi="AR P丸ゴシック体M04"/>
                <w:sz w:val="28"/>
                <w:szCs w:val="28"/>
              </w:rPr>
              <w:t>仏</w:t>
            </w:r>
          </w:rubyBase>
        </w:ruby>
      </w:r>
      <w:r>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とん</w:t>
            </w:r>
          </w:rt>
          <w:rubyBase>
            <w:r w:rsidR="005E0C8C">
              <w:rPr>
                <w:rFonts w:ascii="AR P丸ゴシック体M04" w:eastAsia="AR P丸ゴシック体M04" w:hAnsi="AR P丸ゴシック体M04"/>
                <w:sz w:val="28"/>
                <w:szCs w:val="28"/>
              </w:rPr>
              <w:t>恩</w:t>
            </w:r>
          </w:rubyBase>
        </w:ruby>
      </w:r>
      <w:r w:rsidR="00630BFA" w:rsidRPr="00630BFA">
        <w:rPr>
          <w:rFonts w:ascii="AR P丸ゴシック体M04" w:eastAsia="AR P丸ゴシック体M04" w:hAnsi="AR P丸ゴシック体M04" w:hint="eastAsia"/>
          <w:sz w:val="28"/>
          <w:szCs w:val="28"/>
        </w:rPr>
        <w:t>報ずるおもひあり</w:t>
      </w:r>
    </w:p>
    <w:p w14:paraId="6D3EE991" w14:textId="1D4D0754" w:rsidR="00630BFA" w:rsidRPr="00630BFA" w:rsidRDefault="00630BFA" w:rsidP="003C235B">
      <w:pPr>
        <w:spacing w:before="0" w:after="0"/>
        <w:rPr>
          <w:rFonts w:ascii="AR P丸ゴシック体M04" w:eastAsia="AR P丸ゴシック体M04" w:hAnsi="AR P丸ゴシック体M04"/>
          <w:sz w:val="28"/>
          <w:szCs w:val="28"/>
        </w:rPr>
      </w:pPr>
      <w:r w:rsidRPr="00630BFA">
        <w:rPr>
          <w:rFonts w:ascii="AR P丸ゴシック体M04" w:eastAsia="AR P丸ゴシック体M04" w:hAnsi="AR P丸ゴシック体M04" w:hint="eastAsia"/>
          <w:sz w:val="28"/>
          <w:szCs w:val="28"/>
        </w:rPr>
        <w:t>と</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たた</w:t>
            </w:r>
          </w:rt>
          <w:rubyBase>
            <w:r w:rsidR="005E0C8C">
              <w:rPr>
                <w:rFonts w:ascii="AR P丸ゴシック体M04" w:eastAsia="AR P丸ゴシック体M04" w:hAnsi="AR P丸ゴシック体M04"/>
                <w:sz w:val="28"/>
                <w:szCs w:val="28"/>
              </w:rPr>
              <w:t>讃</w:t>
            </w:r>
          </w:rubyBase>
        </w:ruby>
      </w:r>
      <w:r w:rsidRPr="00630BFA">
        <w:rPr>
          <w:rFonts w:ascii="AR P丸ゴシック体M04" w:eastAsia="AR P丸ゴシック体M04" w:hAnsi="AR P丸ゴシック体M04" w:hint="eastAsia"/>
          <w:sz w:val="28"/>
          <w:szCs w:val="28"/>
        </w:rPr>
        <w:t>えられた一首があります。信心の</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め</w:t>
            </w:r>
          </w:rt>
          <w:rubyBase>
            <w:r w:rsidR="00D82BDA">
              <w:rPr>
                <w:rFonts w:ascii="AR P丸ゴシック体M04" w:eastAsia="AR P丸ゴシック体M04" w:hAnsi="AR P丸ゴシック体M04"/>
                <w:sz w:val="28"/>
                <w:szCs w:val="28"/>
              </w:rPr>
              <w:t>眼</w:t>
            </w:r>
          </w:rubyBase>
        </w:ruby>
      </w:r>
      <w:r w:rsidRPr="00630BFA">
        <w:rPr>
          <w:rFonts w:ascii="AR P丸ゴシック体M04" w:eastAsia="AR P丸ゴシック体M04" w:hAnsi="AR P丸ゴシック体M04" w:hint="eastAsia"/>
          <w:sz w:val="28"/>
          <w:szCs w:val="28"/>
        </w:rPr>
        <w:t>が開かれた人は「憶念の心」がいつまでも続き、それが報恩感謝の</w:t>
      </w:r>
      <w:r w:rsidR="005E0C8C">
        <w:rPr>
          <w:rFonts w:ascii="AR P丸ゴシック体M04" w:eastAsia="AR P丸ゴシック体M04" w:hAnsi="AR P丸ゴシック体M04"/>
          <w:sz w:val="28"/>
          <w:szCs w:val="28"/>
        </w:rPr>
        <w:ruby>
          <w:rubyPr>
            <w:rubyAlign w:val="distributeSpace"/>
            <w:hps w:val="14"/>
            <w:hpsRaise w:val="26"/>
            <w:hpsBaseText w:val="28"/>
            <w:lid w:val="ja-JP"/>
          </w:rubyPr>
          <w:rt>
            <w:r w:rsidR="005E0C8C" w:rsidRPr="005E0C8C">
              <w:rPr>
                <w:rFonts w:ascii="AR P丸ゴシック体M04" w:eastAsia="AR P丸ゴシック体M04" w:hAnsi="AR P丸ゴシック体M04"/>
                <w:sz w:val="14"/>
                <w:szCs w:val="28"/>
              </w:rPr>
              <w:t>おも</w:t>
            </w:r>
          </w:rt>
          <w:rubyBase>
            <w:r w:rsidR="005E0C8C">
              <w:rPr>
                <w:rFonts w:ascii="AR P丸ゴシック体M04" w:eastAsia="AR P丸ゴシック体M04" w:hAnsi="AR P丸ゴシック体M04"/>
                <w:sz w:val="28"/>
                <w:szCs w:val="28"/>
              </w:rPr>
              <w:t>念</w:t>
            </w:r>
          </w:rubyBase>
        </w:ruby>
      </w:r>
      <w:r w:rsidRPr="00630BFA">
        <w:rPr>
          <w:rFonts w:ascii="AR P丸ゴシック体M04" w:eastAsia="AR P丸ゴシック体M04" w:hAnsi="AR P丸ゴシック体M04" w:hint="eastAsia"/>
          <w:sz w:val="28"/>
          <w:szCs w:val="28"/>
        </w:rPr>
        <w:t>いになると示されています。人は歳を重ねるごとに記憶力が低下していくにもかかわらず、なぜこのような表現がされているのでしょうか。</w:t>
      </w:r>
    </w:p>
    <w:p w14:paraId="4F227153" w14:textId="7E64BCA9" w:rsidR="00630BFA" w:rsidRDefault="00630BFA" w:rsidP="003C235B">
      <w:pPr>
        <w:spacing w:before="0" w:after="0"/>
        <w:rPr>
          <w:rFonts w:ascii="AR P丸ゴシック体M04" w:eastAsia="AR P丸ゴシック体M04" w:hAnsi="AR P丸ゴシック体M04"/>
          <w:sz w:val="28"/>
          <w:szCs w:val="28"/>
        </w:rPr>
      </w:pPr>
      <w:r w:rsidRPr="00630BFA">
        <w:rPr>
          <w:rFonts w:ascii="AR P丸ゴシック体M04" w:eastAsia="AR P丸ゴシック体M04" w:hAnsi="AR P丸ゴシック体M04" w:hint="eastAsia"/>
          <w:sz w:val="28"/>
          <w:szCs w:val="28"/>
        </w:rPr>
        <w:t xml:space="preserve">　私が</w:t>
      </w:r>
      <w:r>
        <w:rPr>
          <w:rFonts w:ascii="AR P丸ゴシック体M04" w:eastAsia="AR P丸ゴシック体M04" w:hAnsi="AR P丸ゴシック体M04" w:hint="eastAsia"/>
          <w:sz w:val="28"/>
          <w:szCs w:val="28"/>
        </w:rPr>
        <w:t>勤務していた中央仏教学院は、</w:t>
      </w:r>
      <w:r w:rsidR="00BE0E2F">
        <w:rPr>
          <w:rFonts w:ascii="AR P丸ゴシック体M04" w:eastAsia="AR P丸ゴシック体M04" w:hAnsi="AR P丸ゴシック体M04" w:hint="eastAsia"/>
          <w:sz w:val="28"/>
          <w:szCs w:val="28"/>
        </w:rPr>
        <w:t>京都市右京区にある本願寺派の僧侶を養成する教育施設ですが、親元を離れて単身生活</w:t>
      </w:r>
      <w:r w:rsidR="00F76011">
        <w:rPr>
          <w:rFonts w:ascii="AR P丸ゴシック体M04" w:eastAsia="AR P丸ゴシック体M04" w:hAnsi="AR P丸ゴシック体M04" w:hint="eastAsia"/>
          <w:sz w:val="28"/>
          <w:szCs w:val="28"/>
        </w:rPr>
        <w:t>を始める学生が多くを占めていました。入学当初は、その寂しさ・孤独感から故郷を思い、親を慕う</w:t>
      </w:r>
      <w:r w:rsidR="005E0C8C">
        <w:rPr>
          <w:rFonts w:ascii="AR P丸ゴシック体M04" w:eastAsia="AR P丸ゴシック体M04" w:hAnsi="AR P丸ゴシック体M04" w:hint="eastAsia"/>
          <w:sz w:val="28"/>
          <w:szCs w:val="28"/>
        </w:rPr>
        <w:t>気持ち</w:t>
      </w:r>
      <w:r w:rsidR="00F76011">
        <w:rPr>
          <w:rFonts w:ascii="AR P丸ゴシック体M04" w:eastAsia="AR P丸ゴシック体M04" w:hAnsi="AR P丸ゴシック体M04" w:hint="eastAsia"/>
          <w:sz w:val="28"/>
          <w:szCs w:val="28"/>
        </w:rPr>
        <w:t>が</w:t>
      </w:r>
      <w:r w:rsidR="005E0C8C">
        <w:rPr>
          <w:rFonts w:ascii="AR P丸ゴシック体M04" w:eastAsia="AR P丸ゴシック体M04" w:hAnsi="AR P丸ゴシック体M04" w:hint="eastAsia"/>
          <w:sz w:val="28"/>
          <w:szCs w:val="28"/>
        </w:rPr>
        <w:t>人一倍強く</w:t>
      </w:r>
      <w:r w:rsidR="00F76011">
        <w:rPr>
          <w:rFonts w:ascii="AR P丸ゴシック体M04" w:eastAsia="AR P丸ゴシック体M04" w:hAnsi="AR P丸ゴシック体M04" w:hint="eastAsia"/>
          <w:sz w:val="28"/>
          <w:szCs w:val="28"/>
        </w:rPr>
        <w:t>あったと</w:t>
      </w:r>
      <w:r w:rsidR="005E0C8C">
        <w:rPr>
          <w:rFonts w:ascii="AR P丸ゴシック体M04" w:eastAsia="AR P丸ゴシック体M04" w:hAnsi="AR P丸ゴシック体M04" w:hint="eastAsia"/>
          <w:sz w:val="28"/>
          <w:szCs w:val="28"/>
        </w:rPr>
        <w:t>想像</w:t>
      </w:r>
      <w:r w:rsidR="00F76011">
        <w:rPr>
          <w:rFonts w:ascii="AR P丸ゴシック体M04" w:eastAsia="AR P丸ゴシック体M04" w:hAnsi="AR P丸ゴシック体M04" w:hint="eastAsia"/>
          <w:sz w:val="28"/>
          <w:szCs w:val="28"/>
        </w:rPr>
        <w:t>できますが、しばらくして</w:t>
      </w:r>
      <w:r w:rsidR="00677EB5">
        <w:rPr>
          <w:rFonts w:ascii="AR P丸ゴシック体M04" w:eastAsia="AR P丸ゴシック体M04" w:hAnsi="AR P丸ゴシック体M04" w:hint="eastAsia"/>
          <w:sz w:val="28"/>
          <w:szCs w:val="28"/>
        </w:rPr>
        <w:t>環境にも慣れ、友人もできますと当然のことながら親のことを考える時間は減少していきます。しかし、そうかといって親のことを忘れたわけではありません。平素はいつも、親が故郷に元気でいてくれるという、いわば無意識の安ど感が京都での生活をしっかりと支え、充実させていることは確かです。</w:t>
      </w:r>
    </w:p>
    <w:p w14:paraId="0147AAE3" w14:textId="62EAB804" w:rsidR="00677EB5" w:rsidRDefault="00677EB5" w:rsidP="003C235B">
      <w:pPr>
        <w:spacing w:before="0" w:after="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 xml:space="preserve">　それと同じように、信心の</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め</w:t>
            </w:r>
          </w:rt>
          <w:rubyBase>
            <w:r w:rsidR="00D82BDA">
              <w:rPr>
                <w:rFonts w:ascii="AR P丸ゴシック体M04" w:eastAsia="AR P丸ゴシック体M04" w:hAnsi="AR P丸ゴシック体M04"/>
                <w:sz w:val="28"/>
                <w:szCs w:val="28"/>
              </w:rPr>
              <w:t>眼</w:t>
            </w:r>
          </w:rubyBase>
        </w:ruby>
      </w:r>
      <w:r>
        <w:rPr>
          <w:rFonts w:ascii="AR P丸ゴシック体M04" w:eastAsia="AR P丸ゴシック体M04" w:hAnsi="AR P丸ゴシック体M04" w:hint="eastAsia"/>
          <w:sz w:val="28"/>
          <w:szCs w:val="28"/>
        </w:rPr>
        <w:t>が開かれて</w:t>
      </w:r>
      <w:r w:rsidR="00A51C69">
        <w:rPr>
          <w:rFonts w:ascii="AR P丸ゴシック体M04" w:eastAsia="AR P丸ゴシック体M04" w:hAnsi="AR P丸ゴシック体M04" w:hint="eastAsia"/>
          <w:sz w:val="28"/>
          <w:szCs w:val="28"/>
        </w:rPr>
        <w:t>いる</w:t>
      </w:r>
      <w:r>
        <w:rPr>
          <w:rFonts w:ascii="AR P丸ゴシック体M04" w:eastAsia="AR P丸ゴシック体M04" w:hAnsi="AR P丸ゴシック体M04" w:hint="eastAsia"/>
          <w:sz w:val="28"/>
          <w:szCs w:val="28"/>
        </w:rPr>
        <w:t>人には、いつもいつも阿弥陀如来のことを意識し</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おも</w:t>
            </w:r>
          </w:rt>
          <w:rubyBase>
            <w:r w:rsidR="00D82BDA">
              <w:rPr>
                <w:rFonts w:ascii="AR P丸ゴシック体M04" w:eastAsia="AR P丸ゴシック体M04" w:hAnsi="AR P丸ゴシック体M04"/>
                <w:sz w:val="28"/>
                <w:szCs w:val="28"/>
              </w:rPr>
              <w:t>念</w:t>
            </w:r>
          </w:rubyBase>
        </w:ruby>
      </w:r>
      <w:r>
        <w:rPr>
          <w:rFonts w:ascii="AR P丸ゴシック体M04" w:eastAsia="AR P丸ゴシック体M04" w:hAnsi="AR P丸ゴシック体M04" w:hint="eastAsia"/>
          <w:sz w:val="28"/>
          <w:szCs w:val="28"/>
        </w:rPr>
        <w:t>っていなくても、ちょうど親を</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した</w:t>
            </w:r>
          </w:rt>
          <w:rubyBase>
            <w:r w:rsidR="00D82BDA">
              <w:rPr>
                <w:rFonts w:ascii="AR P丸ゴシック体M04" w:eastAsia="AR P丸ゴシック体M04" w:hAnsi="AR P丸ゴシック体M04"/>
                <w:sz w:val="28"/>
                <w:szCs w:val="28"/>
              </w:rPr>
              <w:t>慕</w:t>
            </w:r>
          </w:rubyBase>
        </w:ruby>
      </w:r>
      <w:r>
        <w:rPr>
          <w:rFonts w:ascii="AR P丸ゴシック体M04" w:eastAsia="AR P丸ゴシック体M04" w:hAnsi="AR P丸ゴシック体M04" w:hint="eastAsia"/>
          <w:sz w:val="28"/>
          <w:szCs w:val="28"/>
        </w:rPr>
        <w:t>う子どものように、気づかない心の奥底で阿弥陀如来のはたらきを忘れかけない心がそなわり、それが人生を送る上での安堵感と如来への報恩謝徳につながっているのです。</w:t>
      </w:r>
    </w:p>
    <w:p w14:paraId="3C7607EF" w14:textId="12F7C198" w:rsidR="00677EB5" w:rsidRDefault="00677EB5" w:rsidP="003C235B">
      <w:pPr>
        <w:spacing w:before="0" w:after="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 xml:space="preserve">　今夏、テレビで「半沢直樹」という視聴率３０％を超える番組が放映されました。その中で「倍返し」とか「恩返し」という言葉が使われていましたが</w:t>
      </w:r>
      <w:r w:rsidR="00A8744C">
        <w:rPr>
          <w:rFonts w:ascii="AR P丸ゴシック体M04" w:eastAsia="AR P丸ゴシック体M04" w:hAnsi="AR P丸ゴシック体M04" w:hint="eastAsia"/>
          <w:sz w:val="28"/>
          <w:szCs w:val="28"/>
        </w:rPr>
        <w:t>報恩の「恩」は返すものではありません。親への恩を示した言葉として、「孝行したいときに親はなし」ということわざがあります。また、「親孝行したいと</w:t>
      </w:r>
      <w:r w:rsidR="005B6DFC">
        <w:rPr>
          <w:rFonts w:ascii="AR P丸ゴシック体M04" w:eastAsia="AR P丸ゴシック体M04" w:hAnsi="AR P丸ゴシック体M04" w:hint="eastAsia"/>
          <w:sz w:val="28"/>
          <w:szCs w:val="28"/>
        </w:rPr>
        <w:t>思う</w:t>
      </w:r>
      <w:r w:rsidR="00A8744C">
        <w:rPr>
          <w:rFonts w:ascii="AR P丸ゴシック体M04" w:eastAsia="AR P丸ゴシック体M04" w:hAnsi="AR P丸ゴシック体M04" w:hint="eastAsia"/>
          <w:sz w:val="28"/>
          <w:szCs w:val="28"/>
        </w:rPr>
        <w:t>心に孝行なし</w:t>
      </w:r>
      <w:r w:rsidR="005B6DFC">
        <w:rPr>
          <w:rFonts w:ascii="AR P丸ゴシック体M04" w:eastAsia="AR P丸ゴシック体M04" w:hAnsi="AR P丸ゴシック体M04" w:hint="eastAsia"/>
          <w:sz w:val="28"/>
          <w:szCs w:val="28"/>
        </w:rPr>
        <w:t>」という言葉を聞いたこ</w:t>
      </w:r>
      <w:r w:rsidR="005B6DFC">
        <w:rPr>
          <w:rFonts w:ascii="AR P丸ゴシック体M04" w:eastAsia="AR P丸ゴシック体M04" w:hAnsi="AR P丸ゴシック体M04" w:hint="eastAsia"/>
          <w:sz w:val="28"/>
          <w:szCs w:val="28"/>
        </w:rPr>
        <w:lastRenderedPageBreak/>
        <w:t>ともあります。本当の孝行は、自分で意識的にしようと思ってできるものではありません。</w:t>
      </w:r>
    </w:p>
    <w:p w14:paraId="23F49CAE" w14:textId="37B953F4" w:rsidR="005B6DFC" w:rsidRDefault="005B6DFC" w:rsidP="003C235B">
      <w:pPr>
        <w:spacing w:before="0" w:after="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 xml:space="preserve">　今年の6月に母親が往生しました。９９歳でしたが、母親に叱られたという記憶がないほど、人一倍優しい母親でしたので、その</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おんがん</w:t>
            </w:r>
          </w:rt>
          <w:rubyBase>
            <w:r w:rsidR="00D82BDA">
              <w:rPr>
                <w:rFonts w:ascii="AR P丸ゴシック体M04" w:eastAsia="AR P丸ゴシック体M04" w:hAnsi="AR P丸ゴシック体M04"/>
                <w:sz w:val="28"/>
                <w:szCs w:val="28"/>
              </w:rPr>
              <w:t>温顔</w:t>
            </w:r>
          </w:rubyBase>
        </w:ruby>
      </w:r>
      <w:r>
        <w:rPr>
          <w:rFonts w:ascii="AR P丸ゴシック体M04" w:eastAsia="AR P丸ゴシック体M04" w:hAnsi="AR P丸ゴシック体M04" w:hint="eastAsia"/>
          <w:sz w:val="28"/>
          <w:szCs w:val="28"/>
        </w:rPr>
        <w:t>が今でも頭に浮かんできます。母親は嫁いだ後、病気のため足が不自由な身になりましたが、門信徒への法要の案内を一軒ずつ歩いて配るなど、辛抱強い性格と誰でも気楽にお付き合いする人柄で、長年にわたり、お寺を盛り立ててくれました。また６０歳半ばでの長女（私の姉）に先立たれるなど、その苦悩は計り知れないものがありました。「人が憂うて優しさができあがる」という言葉が語るように、苦悩がそのまま母親の優しさに</w:t>
      </w:r>
      <w:r w:rsidR="0017148F">
        <w:rPr>
          <w:rFonts w:ascii="AR P丸ゴシック体M04" w:eastAsia="AR P丸ゴシック体M04" w:hAnsi="AR P丸ゴシック体M04" w:hint="eastAsia"/>
          <w:sz w:val="28"/>
          <w:szCs w:val="28"/>
        </w:rPr>
        <w:t>繋</w:t>
      </w:r>
      <w:r>
        <w:rPr>
          <w:rFonts w:ascii="AR P丸ゴシック体M04" w:eastAsia="AR P丸ゴシック体M04" w:hAnsi="AR P丸ゴシック体M04" w:hint="eastAsia"/>
          <w:sz w:val="28"/>
          <w:szCs w:val="28"/>
        </w:rPr>
        <w:t>がってい</w:t>
      </w:r>
      <w:r w:rsidR="0017148F">
        <w:rPr>
          <w:rFonts w:ascii="AR P丸ゴシック体M04" w:eastAsia="AR P丸ゴシック体M04" w:hAnsi="AR P丸ゴシック体M04" w:hint="eastAsia"/>
          <w:sz w:val="28"/>
          <w:szCs w:val="28"/>
        </w:rPr>
        <w:t>ったように思われます。</w:t>
      </w:r>
    </w:p>
    <w:p w14:paraId="66E68C36" w14:textId="0E028DCD" w:rsidR="0017148F" w:rsidRDefault="0017148F" w:rsidP="003C235B">
      <w:pPr>
        <w:spacing w:before="0" w:after="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 xml:space="preserve">　学院を退任するまでの最後の約１０年は、新幹線で京都と自坊のある三原（広島県）との往復を毎週続けていましたが、タクシーで最寄りの駅へ向かう時には、タクシーが家を出る最後までいつも手を振って見送ってくれました。まさに子を思う母親の気持ちを思い知らされました。今となっては「母の生存中に、あれもしてあげればよかった。これもしてあげればよかった。もう少し親の気持ちを考えてあげればよかった」という</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ざんぎ</w:t>
            </w:r>
          </w:rt>
          <w:rubyBase>
            <w:r w:rsidR="00D82BDA">
              <w:rPr>
                <w:rFonts w:ascii="AR P丸ゴシック体M04" w:eastAsia="AR P丸ゴシック体M04" w:hAnsi="AR P丸ゴシック体M04"/>
                <w:sz w:val="28"/>
                <w:szCs w:val="28"/>
              </w:rPr>
              <w:t>慚愧</w:t>
            </w:r>
          </w:rubyBase>
        </w:ruby>
      </w:r>
      <w:r>
        <w:rPr>
          <w:rFonts w:ascii="AR P丸ゴシック体M04" w:eastAsia="AR P丸ゴシック体M04" w:hAnsi="AR P丸ゴシック体M04" w:hint="eastAsia"/>
          <w:sz w:val="28"/>
          <w:szCs w:val="28"/>
        </w:rPr>
        <w:t>の心が蘇ります。</w:t>
      </w:r>
    </w:p>
    <w:p w14:paraId="36AA0CB7" w14:textId="2356D3A6" w:rsidR="0017148F" w:rsidRDefault="0017148F" w:rsidP="003C235B">
      <w:pPr>
        <w:spacing w:before="0" w:after="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 xml:space="preserve">　阿弥陀如来へのご恩も同じことです。有名な「</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おんどくさん</w:t>
            </w:r>
          </w:rt>
          <w:rubyBase>
            <w:r w:rsidR="00D82BDA">
              <w:rPr>
                <w:rFonts w:ascii="AR P丸ゴシック体M04" w:eastAsia="AR P丸ゴシック体M04" w:hAnsi="AR P丸ゴシック体M04"/>
                <w:sz w:val="28"/>
                <w:szCs w:val="28"/>
              </w:rPr>
              <w:t>恩徳讃</w:t>
            </w:r>
          </w:rubyBase>
        </w:ruby>
      </w:r>
      <w:r>
        <w:rPr>
          <w:rFonts w:ascii="AR P丸ゴシック体M04" w:eastAsia="AR P丸ゴシック体M04" w:hAnsi="AR P丸ゴシック体M04" w:hint="eastAsia"/>
          <w:sz w:val="28"/>
          <w:szCs w:val="28"/>
        </w:rPr>
        <w:t>」には阿弥陀如来への報恩謝徳の</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おも</w:t>
            </w:r>
          </w:rt>
          <w:rubyBase>
            <w:r w:rsidR="00D82BDA">
              <w:rPr>
                <w:rFonts w:ascii="AR P丸ゴシック体M04" w:eastAsia="AR P丸ゴシック体M04" w:hAnsi="AR P丸ゴシック体M04"/>
                <w:sz w:val="28"/>
                <w:szCs w:val="28"/>
              </w:rPr>
              <w:t>念</w:t>
            </w:r>
          </w:rubyBase>
        </w:ruby>
      </w:r>
      <w:r>
        <w:rPr>
          <w:rFonts w:ascii="AR P丸ゴシック体M04" w:eastAsia="AR P丸ゴシック体M04" w:hAnsi="AR P丸ゴシック体M04" w:hint="eastAsia"/>
          <w:sz w:val="28"/>
          <w:szCs w:val="28"/>
        </w:rPr>
        <w:t>いが、</w:t>
      </w:r>
    </w:p>
    <w:p w14:paraId="6B8B01D4" w14:textId="77777777" w:rsidR="006379C8" w:rsidRDefault="00D82BDA" w:rsidP="003C235B">
      <w:pPr>
        <w:spacing w:before="0" w:after="0"/>
        <w:ind w:firstLineChars="200" w:firstLine="560"/>
        <w:rPr>
          <w:rFonts w:ascii="AR P丸ゴシック体M04" w:eastAsia="AR P丸ゴシック体M04" w:hAnsi="AR P丸ゴシック体M04"/>
          <w:sz w:val="28"/>
          <w:szCs w:val="28"/>
        </w:rPr>
      </w:pPr>
      <w:r>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にょらい</w:t>
            </w:r>
          </w:rt>
          <w:rubyBase>
            <w:r w:rsidR="00D82BDA">
              <w:rPr>
                <w:rFonts w:ascii="AR P丸ゴシック体M04" w:eastAsia="AR P丸ゴシック体M04" w:hAnsi="AR P丸ゴシック体M04"/>
                <w:sz w:val="28"/>
                <w:szCs w:val="28"/>
              </w:rPr>
              <w:t>如来</w:t>
            </w:r>
          </w:rubyBase>
        </w:ruby>
      </w:r>
      <w:r>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だいひ</w:t>
            </w:r>
          </w:rt>
          <w:rubyBase>
            <w:r w:rsidR="00D82BDA">
              <w:rPr>
                <w:rFonts w:ascii="AR P丸ゴシック体M04" w:eastAsia="AR P丸ゴシック体M04" w:hAnsi="AR P丸ゴシック体M04"/>
                <w:sz w:val="28"/>
                <w:szCs w:val="28"/>
              </w:rPr>
              <w:t>大悲</w:t>
            </w:r>
          </w:rubyBase>
        </w:ruby>
      </w:r>
      <w:r w:rsidR="0017148F">
        <w:rPr>
          <w:rFonts w:ascii="AR P丸ゴシック体M04" w:eastAsia="AR P丸ゴシック体M04" w:hAnsi="AR P丸ゴシック体M04" w:hint="eastAsia"/>
          <w:sz w:val="28"/>
          <w:szCs w:val="28"/>
        </w:rPr>
        <w:t>の恩徳は</w:t>
      </w:r>
      <w:r>
        <w:rPr>
          <w:rFonts w:ascii="AR P丸ゴシック体M04" w:eastAsia="AR P丸ゴシック体M04" w:hAnsi="AR P丸ゴシック体M04" w:hint="eastAsia"/>
          <w:sz w:val="28"/>
          <w:szCs w:val="28"/>
        </w:rPr>
        <w:t xml:space="preserve">　</w:t>
      </w:r>
    </w:p>
    <w:p w14:paraId="481093DB" w14:textId="2DE2A970" w:rsidR="0017148F" w:rsidRDefault="0017148F" w:rsidP="003C235B">
      <w:pPr>
        <w:spacing w:before="0" w:after="0"/>
        <w:ind w:firstLineChars="200" w:firstLine="56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身を</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こ</w:t>
            </w:r>
          </w:rt>
          <w:rubyBase>
            <w:r w:rsidR="00D82BDA">
              <w:rPr>
                <w:rFonts w:ascii="AR P丸ゴシック体M04" w:eastAsia="AR P丸ゴシック体M04" w:hAnsi="AR P丸ゴシック体M04"/>
                <w:sz w:val="28"/>
                <w:szCs w:val="28"/>
              </w:rPr>
              <w:t>粉</w:t>
            </w:r>
          </w:rubyBase>
        </w:ruby>
      </w:r>
      <w:r>
        <w:rPr>
          <w:rFonts w:ascii="AR P丸ゴシック体M04" w:eastAsia="AR P丸ゴシック体M04" w:hAnsi="AR P丸ゴシック体M04" w:hint="eastAsia"/>
          <w:sz w:val="28"/>
          <w:szCs w:val="28"/>
        </w:rPr>
        <w:t>にしても報ずべし</w:t>
      </w:r>
    </w:p>
    <w:p w14:paraId="6E5DB154" w14:textId="77777777" w:rsidR="006379C8" w:rsidRDefault="00D82BDA" w:rsidP="003C235B">
      <w:pPr>
        <w:spacing w:before="0" w:after="0"/>
        <w:ind w:firstLineChars="200" w:firstLine="560"/>
        <w:rPr>
          <w:rFonts w:ascii="AR P丸ゴシック体M04" w:eastAsia="AR P丸ゴシック体M04" w:hAnsi="AR P丸ゴシック体M04"/>
          <w:sz w:val="28"/>
          <w:szCs w:val="28"/>
        </w:rPr>
      </w:pPr>
      <w:r>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し</w:t>
            </w:r>
          </w:rt>
          <w:rubyBase>
            <w:r w:rsidR="00D82BDA">
              <w:rPr>
                <w:rFonts w:ascii="AR P丸ゴシック体M04" w:eastAsia="AR P丸ゴシック体M04" w:hAnsi="AR P丸ゴシック体M04"/>
                <w:sz w:val="28"/>
                <w:szCs w:val="28"/>
              </w:rPr>
              <w:t>師</w:t>
            </w:r>
          </w:rubyBase>
        </w:ruby>
      </w:r>
      <w:r>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しゅ</w:t>
            </w:r>
          </w:rt>
          <w:rubyBase>
            <w:r w:rsidR="00D82BDA">
              <w:rPr>
                <w:rFonts w:ascii="AR P丸ゴシック体M04" w:eastAsia="AR P丸ゴシック体M04" w:hAnsi="AR P丸ゴシック体M04"/>
                <w:sz w:val="28"/>
                <w:szCs w:val="28"/>
              </w:rPr>
              <w:t>主</w:t>
            </w:r>
          </w:rubyBase>
        </w:ruby>
      </w:r>
      <w:r w:rsidR="0017148F">
        <w:rPr>
          <w:rFonts w:ascii="AR P丸ゴシック体M04" w:eastAsia="AR P丸ゴシック体M04" w:hAnsi="AR P丸ゴシック体M04" w:hint="eastAsia"/>
          <w:sz w:val="28"/>
          <w:szCs w:val="28"/>
        </w:rPr>
        <w:t>知識の恩徳も</w:t>
      </w:r>
      <w:r>
        <w:rPr>
          <w:rFonts w:ascii="AR P丸ゴシック体M04" w:eastAsia="AR P丸ゴシック体M04" w:hAnsi="AR P丸ゴシック体M04" w:hint="eastAsia"/>
          <w:sz w:val="28"/>
          <w:szCs w:val="28"/>
        </w:rPr>
        <w:t xml:space="preserve">　</w:t>
      </w:r>
    </w:p>
    <w:p w14:paraId="39D3D72A" w14:textId="4ED2218B" w:rsidR="0017148F" w:rsidRDefault="0017148F" w:rsidP="003C235B">
      <w:pPr>
        <w:spacing w:before="0" w:after="0"/>
        <w:ind w:firstLineChars="200" w:firstLine="56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ほねをくだきても謝すべし</w:t>
      </w:r>
    </w:p>
    <w:p w14:paraId="6FD95C59" w14:textId="77777777" w:rsidR="003C235B" w:rsidRDefault="0017148F" w:rsidP="003C235B">
      <w:pPr>
        <w:spacing w:before="0" w:after="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と</w:t>
      </w:r>
      <w:r w:rsidR="006379C8">
        <w:rPr>
          <w:rFonts w:ascii="AR P丸ゴシック体M04" w:eastAsia="AR P丸ゴシック体M04" w:hAnsi="AR P丸ゴシック体M04"/>
          <w:sz w:val="28"/>
          <w:szCs w:val="28"/>
        </w:rPr>
        <w:ruby>
          <w:rubyPr>
            <w:rubyAlign w:val="distributeSpace"/>
            <w:hps w:val="14"/>
            <w:hpsRaise w:val="26"/>
            <w:hpsBaseText w:val="28"/>
            <w:lid w:val="ja-JP"/>
          </w:rubyPr>
          <w:rt>
            <w:r w:rsidR="006379C8" w:rsidRPr="006379C8">
              <w:rPr>
                <w:rFonts w:ascii="AR P丸ゴシック体M04" w:eastAsia="AR P丸ゴシック体M04" w:hAnsi="AR P丸ゴシック体M04"/>
                <w:sz w:val="14"/>
                <w:szCs w:val="28"/>
              </w:rPr>
              <w:t>さんだん</w:t>
            </w:r>
          </w:rt>
          <w:rubyBase>
            <w:r w:rsidR="006379C8">
              <w:rPr>
                <w:rFonts w:ascii="AR P丸ゴシック体M04" w:eastAsia="AR P丸ゴシック体M04" w:hAnsi="AR P丸ゴシック体M04"/>
                <w:sz w:val="28"/>
                <w:szCs w:val="28"/>
              </w:rPr>
              <w:t>讃嘆</w:t>
            </w:r>
          </w:rubyBase>
        </w:ruby>
      </w:r>
      <w:r>
        <w:rPr>
          <w:rFonts w:ascii="AR P丸ゴシック体M04" w:eastAsia="AR P丸ゴシック体M04" w:hAnsi="AR P丸ゴシック体M04" w:hint="eastAsia"/>
          <w:sz w:val="28"/>
          <w:szCs w:val="28"/>
        </w:rPr>
        <w:t>されています。「身を粉にしても」、「ほねをくだきても」の言葉は、苦悩のただ中にあって、そこから抜け出す手立てを何一つ持ち合わせていない</w:t>
      </w:r>
      <w:r w:rsidR="005E0C8C">
        <w:rPr>
          <w:rFonts w:ascii="AR P丸ゴシック体M04" w:eastAsia="AR P丸ゴシック体M04" w:hAnsi="AR P丸ゴシック体M04" w:hint="eastAsia"/>
          <w:sz w:val="28"/>
          <w:szCs w:val="28"/>
        </w:rPr>
        <w:t>煩悩だらけの自分であったために（原因）、阿弥陀如来は救わずにはおれなかったと知らされた「心」を、報じても謝してもなお尽くしきれるものではない報恩謝徳の念いとして表現されたのです。　自分ほどで賢いものはないと思う</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ごうまん</w:t>
            </w:r>
          </w:rt>
          <w:rubyBase>
            <w:r w:rsidR="00D82BDA">
              <w:rPr>
                <w:rFonts w:ascii="AR P丸ゴシック体M04" w:eastAsia="AR P丸ゴシック体M04" w:hAnsi="AR P丸ゴシック体M04"/>
                <w:sz w:val="28"/>
                <w:szCs w:val="28"/>
              </w:rPr>
              <w:t>傲慢</w:t>
            </w:r>
          </w:rubyBase>
        </w:ruby>
      </w:r>
      <w:r w:rsidR="005E0C8C">
        <w:rPr>
          <w:rFonts w:ascii="AR P丸ゴシック体M04" w:eastAsia="AR P丸ゴシック体M04" w:hAnsi="AR P丸ゴシック体M04" w:hint="eastAsia"/>
          <w:sz w:val="28"/>
          <w:szCs w:val="28"/>
        </w:rPr>
        <w:t>な心に、どうして他者への報謝の心が湧いてくるでしょうか。じぶんのありのままの</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すがた</w:t>
            </w:r>
          </w:rt>
          <w:rubyBase>
            <w:r w:rsidR="00D82BDA">
              <w:rPr>
                <w:rFonts w:ascii="AR P丸ゴシック体M04" w:eastAsia="AR P丸ゴシック体M04" w:hAnsi="AR P丸ゴシック体M04"/>
                <w:sz w:val="28"/>
                <w:szCs w:val="28"/>
              </w:rPr>
              <w:t>相</w:t>
            </w:r>
          </w:rubyBase>
        </w:ruby>
      </w:r>
      <w:r w:rsidR="005E0C8C">
        <w:rPr>
          <w:rFonts w:ascii="AR P丸ゴシック体M04" w:eastAsia="AR P丸ゴシック体M04" w:hAnsi="AR P丸ゴシック体M04" w:hint="eastAsia"/>
          <w:sz w:val="28"/>
          <w:szCs w:val="28"/>
        </w:rPr>
        <w:t>に気付き、それを</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ざんぎ</w:t>
            </w:r>
          </w:rt>
          <w:rubyBase>
            <w:r w:rsidR="00D82BDA">
              <w:rPr>
                <w:rFonts w:ascii="AR P丸ゴシック体M04" w:eastAsia="AR P丸ゴシック体M04" w:hAnsi="AR P丸ゴシック体M04"/>
                <w:sz w:val="28"/>
                <w:szCs w:val="28"/>
              </w:rPr>
              <w:t>慚愧</w:t>
            </w:r>
          </w:rubyBase>
        </w:ruby>
      </w:r>
      <w:r w:rsidR="005E0C8C">
        <w:rPr>
          <w:rFonts w:ascii="AR P丸ゴシック体M04" w:eastAsia="AR P丸ゴシック体M04" w:hAnsi="AR P丸ゴシック体M04" w:hint="eastAsia"/>
          <w:sz w:val="28"/>
          <w:szCs w:val="28"/>
        </w:rPr>
        <w:t>する</w:t>
      </w:r>
      <w:r w:rsidR="00D82BDA">
        <w:rPr>
          <w:rFonts w:ascii="AR P丸ゴシック体M04" w:eastAsia="AR P丸ゴシック体M04" w:hAnsi="AR P丸ゴシック体M04"/>
          <w:sz w:val="28"/>
          <w:szCs w:val="28"/>
        </w:rPr>
        <w:ruby>
          <w:rubyPr>
            <w:rubyAlign w:val="distributeSpace"/>
            <w:hps w:val="14"/>
            <w:hpsRaise w:val="26"/>
            <w:hpsBaseText w:val="28"/>
            <w:lid w:val="ja-JP"/>
          </w:rubyPr>
          <w:rt>
            <w:r w:rsidR="00D82BDA" w:rsidRPr="00D82BDA">
              <w:rPr>
                <w:rFonts w:ascii="AR P丸ゴシック体M04" w:eastAsia="AR P丸ゴシック体M04" w:hAnsi="AR P丸ゴシック体M04"/>
                <w:sz w:val="14"/>
                <w:szCs w:val="28"/>
              </w:rPr>
              <w:t>こころ</w:t>
            </w:r>
          </w:rt>
          <w:rubyBase>
            <w:r w:rsidR="00D82BDA">
              <w:rPr>
                <w:rFonts w:ascii="AR P丸ゴシック体M04" w:eastAsia="AR P丸ゴシック体M04" w:hAnsi="AR P丸ゴシック体M04"/>
                <w:sz w:val="28"/>
                <w:szCs w:val="28"/>
              </w:rPr>
              <w:t>心</w:t>
            </w:r>
          </w:rubyBase>
        </w:ruby>
      </w:r>
      <w:r w:rsidR="005E0C8C">
        <w:rPr>
          <w:rFonts w:ascii="AR P丸ゴシック体M04" w:eastAsia="AR P丸ゴシック体M04" w:hAnsi="AR P丸ゴシック体M04" w:hint="eastAsia"/>
          <w:sz w:val="28"/>
          <w:szCs w:val="28"/>
        </w:rPr>
        <w:t>で報恩講をむかえたいものです。</w:t>
      </w:r>
      <w:r w:rsidR="003C235B">
        <w:rPr>
          <w:rFonts w:ascii="AR P丸ゴシック体M04" w:eastAsia="AR P丸ゴシック体M04" w:hAnsi="AR P丸ゴシック体M04" w:hint="eastAsia"/>
          <w:sz w:val="28"/>
          <w:szCs w:val="28"/>
        </w:rPr>
        <w:t xml:space="preserve">　　　　　　　　　　　　　　　　</w:t>
      </w:r>
    </w:p>
    <w:p w14:paraId="139D9FD3" w14:textId="3C8FB32B" w:rsidR="003C235B" w:rsidRPr="005E0C8C" w:rsidRDefault="003C235B" w:rsidP="003C235B">
      <w:pPr>
        <w:spacing w:before="0" w:after="0"/>
        <w:jc w:val="right"/>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 xml:space="preserve">　</w:t>
      </w:r>
      <w:r>
        <w:rPr>
          <w:rFonts w:ascii="AR P丸ゴシック体M04" w:eastAsia="AR P丸ゴシック体M04" w:hAnsi="AR P丸ゴシック体M04"/>
          <w:sz w:val="28"/>
          <w:szCs w:val="28"/>
        </w:rPr>
        <w:ruby>
          <w:rubyPr>
            <w:rubyAlign w:val="distributeSpace"/>
            <w:hps w:val="14"/>
            <w:hpsRaise w:val="26"/>
            <w:hpsBaseText w:val="28"/>
            <w:lid w:val="ja-JP"/>
          </w:rubyPr>
          <w:rt>
            <w:r w:rsidR="003C235B" w:rsidRPr="00D82BDA">
              <w:rPr>
                <w:rFonts w:ascii="AR P丸ゴシック体M04" w:eastAsia="AR P丸ゴシック体M04" w:hAnsi="AR P丸ゴシック体M04"/>
                <w:sz w:val="14"/>
                <w:szCs w:val="28"/>
              </w:rPr>
              <w:t>しらかわ</w:t>
            </w:r>
          </w:rt>
          <w:rubyBase>
            <w:r w:rsidR="003C235B">
              <w:rPr>
                <w:rFonts w:ascii="AR P丸ゴシック体M04" w:eastAsia="AR P丸ゴシック体M04" w:hAnsi="AR P丸ゴシック体M04"/>
                <w:sz w:val="28"/>
                <w:szCs w:val="28"/>
              </w:rPr>
              <w:t>白川</w:t>
            </w:r>
          </w:rubyBase>
        </w:ruby>
      </w:r>
      <w:r>
        <w:rPr>
          <w:rFonts w:ascii="AR P丸ゴシック体M04" w:eastAsia="AR P丸ゴシック体M04" w:hAnsi="AR P丸ゴシック体M04"/>
          <w:sz w:val="28"/>
          <w:szCs w:val="28"/>
        </w:rPr>
        <w:ruby>
          <w:rubyPr>
            <w:rubyAlign w:val="distributeSpace"/>
            <w:hps w:val="14"/>
            <w:hpsRaise w:val="26"/>
            <w:hpsBaseText w:val="28"/>
            <w:lid w:val="ja-JP"/>
          </w:rubyPr>
          <w:rt>
            <w:r w:rsidR="003C235B" w:rsidRPr="00D82BDA">
              <w:rPr>
                <w:rFonts w:ascii="AR P丸ゴシック体M04" w:eastAsia="AR P丸ゴシック体M04" w:hAnsi="AR P丸ゴシック体M04"/>
                <w:sz w:val="14"/>
                <w:szCs w:val="28"/>
              </w:rPr>
              <w:t>はる</w:t>
            </w:r>
          </w:rt>
          <w:rubyBase>
            <w:r w:rsidR="003C235B">
              <w:rPr>
                <w:rFonts w:ascii="AR P丸ゴシック体M04" w:eastAsia="AR P丸ゴシック体M04" w:hAnsi="AR P丸ゴシック体M04"/>
                <w:sz w:val="28"/>
                <w:szCs w:val="28"/>
              </w:rPr>
              <w:t>晴</w:t>
            </w:r>
          </w:rubyBase>
        </w:ruby>
      </w:r>
      <w:r>
        <w:rPr>
          <w:rFonts w:ascii="AR P丸ゴシック体M04" w:eastAsia="AR P丸ゴシック体M04" w:hAnsi="AR P丸ゴシック体M04"/>
          <w:sz w:val="28"/>
          <w:szCs w:val="28"/>
        </w:rPr>
        <w:ruby>
          <w:rubyPr>
            <w:rubyAlign w:val="distributeSpace"/>
            <w:hps w:val="14"/>
            <w:hpsRaise w:val="26"/>
            <w:hpsBaseText w:val="28"/>
            <w:lid w:val="ja-JP"/>
          </w:rubyPr>
          <w:rt>
            <w:r w:rsidR="003C235B" w:rsidRPr="00D82BDA">
              <w:rPr>
                <w:rFonts w:ascii="AR P丸ゴシック体M04" w:eastAsia="AR P丸ゴシック体M04" w:hAnsi="AR P丸ゴシック体M04"/>
                <w:sz w:val="14"/>
                <w:szCs w:val="28"/>
              </w:rPr>
              <w:t>あき</w:t>
            </w:r>
          </w:rt>
          <w:rubyBase>
            <w:r w:rsidR="003C235B">
              <w:rPr>
                <w:rFonts w:ascii="AR P丸ゴシック体M04" w:eastAsia="AR P丸ゴシック体M04" w:hAnsi="AR P丸ゴシック体M04"/>
                <w:sz w:val="28"/>
                <w:szCs w:val="28"/>
              </w:rPr>
              <w:t>顕</w:t>
            </w:r>
          </w:rubyBase>
        </w:ruby>
      </w:r>
    </w:p>
    <w:sectPr w:rsidR="003C235B" w:rsidRPr="005E0C8C" w:rsidSect="003C235B">
      <w:pgSz w:w="11906" w:h="16838" w:code="9"/>
      <w:pgMar w:top="794" w:right="794" w:bottom="794" w:left="794" w:header="720" w:footer="720" w:gutter="0"/>
      <w:cols w:space="720"/>
      <w:docGrid w:linePitch="310" w:charSpace="62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C4EB" w14:textId="77777777" w:rsidR="00722D5C" w:rsidRDefault="00722D5C">
      <w:pPr>
        <w:spacing w:after="0" w:line="240" w:lineRule="auto"/>
      </w:pPr>
      <w:r>
        <w:separator/>
      </w:r>
    </w:p>
  </w:endnote>
  <w:endnote w:type="continuationSeparator" w:id="0">
    <w:p w14:paraId="0888F5FC" w14:textId="77777777" w:rsidR="00722D5C" w:rsidRDefault="0072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F39F" w14:textId="77777777" w:rsidR="00722D5C" w:rsidRDefault="00722D5C">
      <w:pPr>
        <w:spacing w:after="0" w:line="240" w:lineRule="auto"/>
      </w:pPr>
      <w:r>
        <w:separator/>
      </w:r>
    </w:p>
  </w:footnote>
  <w:footnote w:type="continuationSeparator" w:id="0">
    <w:p w14:paraId="645E7F53" w14:textId="77777777" w:rsidR="00722D5C" w:rsidRDefault="00722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drawingGridHorizontalSpacing w:val="203"/>
  <w:drawingGridVerticalSpacing w:val="15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9E"/>
    <w:rsid w:val="00001CE8"/>
    <w:rsid w:val="00017132"/>
    <w:rsid w:val="00060DE7"/>
    <w:rsid w:val="000D09C9"/>
    <w:rsid w:val="000D0BDE"/>
    <w:rsid w:val="000D3025"/>
    <w:rsid w:val="000D6804"/>
    <w:rsid w:val="000F5B9E"/>
    <w:rsid w:val="00130BC9"/>
    <w:rsid w:val="0017148F"/>
    <w:rsid w:val="00252520"/>
    <w:rsid w:val="00270E17"/>
    <w:rsid w:val="002A47B5"/>
    <w:rsid w:val="002C244B"/>
    <w:rsid w:val="003206B5"/>
    <w:rsid w:val="003321AF"/>
    <w:rsid w:val="00376312"/>
    <w:rsid w:val="003C089A"/>
    <w:rsid w:val="003C235B"/>
    <w:rsid w:val="003C3598"/>
    <w:rsid w:val="004A70FC"/>
    <w:rsid w:val="00507C5A"/>
    <w:rsid w:val="00524499"/>
    <w:rsid w:val="00543A33"/>
    <w:rsid w:val="00556676"/>
    <w:rsid w:val="00590943"/>
    <w:rsid w:val="00597F0C"/>
    <w:rsid w:val="005A7663"/>
    <w:rsid w:val="005B1A03"/>
    <w:rsid w:val="005B6DFC"/>
    <w:rsid w:val="005C39C0"/>
    <w:rsid w:val="005D7D77"/>
    <w:rsid w:val="005E0C8C"/>
    <w:rsid w:val="00611425"/>
    <w:rsid w:val="00630BFA"/>
    <w:rsid w:val="006312D4"/>
    <w:rsid w:val="006363C0"/>
    <w:rsid w:val="006379C8"/>
    <w:rsid w:val="00677EB5"/>
    <w:rsid w:val="006C3E76"/>
    <w:rsid w:val="00722D5C"/>
    <w:rsid w:val="00752E25"/>
    <w:rsid w:val="00770154"/>
    <w:rsid w:val="00772D59"/>
    <w:rsid w:val="007D5B40"/>
    <w:rsid w:val="00820FD3"/>
    <w:rsid w:val="00835E60"/>
    <w:rsid w:val="008653A1"/>
    <w:rsid w:val="008C0FEA"/>
    <w:rsid w:val="00937DD3"/>
    <w:rsid w:val="00982E6B"/>
    <w:rsid w:val="009D55DB"/>
    <w:rsid w:val="00A51C69"/>
    <w:rsid w:val="00A64F1A"/>
    <w:rsid w:val="00A75EC3"/>
    <w:rsid w:val="00A8744C"/>
    <w:rsid w:val="00AA1189"/>
    <w:rsid w:val="00AB0BF9"/>
    <w:rsid w:val="00AC30D6"/>
    <w:rsid w:val="00B046C9"/>
    <w:rsid w:val="00BE0E2F"/>
    <w:rsid w:val="00C12504"/>
    <w:rsid w:val="00C52D04"/>
    <w:rsid w:val="00CB2EDC"/>
    <w:rsid w:val="00CB41C9"/>
    <w:rsid w:val="00D71477"/>
    <w:rsid w:val="00D82BDA"/>
    <w:rsid w:val="00DC7E0B"/>
    <w:rsid w:val="00F07B4A"/>
    <w:rsid w:val="00F11E31"/>
    <w:rsid w:val="00F2154F"/>
    <w:rsid w:val="00F32821"/>
    <w:rsid w:val="00F70F38"/>
    <w:rsid w:val="00F76011"/>
    <w:rsid w:val="00F97BAC"/>
    <w:rsid w:val="00FC73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D77D4"/>
  <w15:chartTrackingRefBased/>
  <w15:docId w15:val="{09CA29E5-31C7-424B-A501-932A11CF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EDC"/>
    <w:pPr>
      <w:spacing w:before="100" w:after="200" w:line="276" w:lineRule="auto"/>
    </w:pPr>
    <w:rPr>
      <w:sz w:val="20"/>
      <w:szCs w:val="20"/>
    </w:rPr>
  </w:style>
  <w:style w:type="paragraph" w:styleId="1">
    <w:name w:val="heading 1"/>
    <w:basedOn w:val="a"/>
    <w:next w:val="a"/>
    <w:link w:val="10"/>
    <w:autoRedefine/>
    <w:uiPriority w:val="9"/>
    <w:qFormat/>
    <w:rsid w:val="009D55DB"/>
    <w:pPr>
      <w:keepNext/>
      <w:keepLines/>
      <w:spacing w:before="240" w:after="0"/>
      <w:outlineLvl w:val="0"/>
    </w:pPr>
    <w:rPr>
      <w:rFonts w:ascii="Meiryo UI" w:eastAsia="Meiryo UI" w:hAnsi="Meiryo UI" w:cstheme="majorBidi"/>
      <w:b/>
      <w:bCs/>
      <w:sz w:val="40"/>
      <w:szCs w:val="40"/>
      <w:lang w:val="ja-JP" w:bidi="ja-JP"/>
    </w:rPr>
  </w:style>
  <w:style w:type="paragraph" w:styleId="2">
    <w:name w:val="heading 2"/>
    <w:basedOn w:val="a"/>
    <w:next w:val="a"/>
    <w:link w:val="20"/>
    <w:autoRedefine/>
    <w:uiPriority w:val="9"/>
    <w:semiHidden/>
    <w:unhideWhenUsed/>
    <w:qFormat/>
    <w:pPr>
      <w:keepNext/>
      <w:keepLines/>
      <w:numPr>
        <w:ilvl w:val="1"/>
        <w:numId w:val="12"/>
      </w:numPr>
      <w:spacing w:before="40" w:after="0" w:line="259"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55DB"/>
    <w:rPr>
      <w:rFonts w:ascii="Meiryo UI" w:eastAsia="Meiryo UI" w:hAnsi="Meiryo UI" w:cstheme="majorBidi"/>
      <w:b/>
      <w:bCs/>
      <w:sz w:val="40"/>
      <w:szCs w:val="40"/>
      <w:lang w:val="ja-JP" w:bidi="ja-JP"/>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before="0"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spacing w:before="0" w:after="160" w:line="259" w:lineRule="auto"/>
    </w:pPr>
    <w:rPr>
      <w:i/>
      <w:iCs/>
      <w:color w:val="5A5A5A" w:themeColor="text1" w:themeTint="A5"/>
      <w:sz w:val="22"/>
      <w:szCs w:val="22"/>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spacing w:before="0" w:after="160" w:line="259" w:lineRule="auto"/>
      <w:ind w:left="720"/>
      <w:contextualSpacing/>
    </w:pPr>
    <w:rPr>
      <w:sz w:val="22"/>
      <w:szCs w:val="22"/>
    </w:r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after="160" w:line="259" w:lineRule="auto"/>
      <w:ind w:left="864" w:right="864"/>
    </w:pPr>
    <w:rPr>
      <w:i/>
      <w:iCs/>
      <w:sz w:val="22"/>
      <w:szCs w:val="22"/>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after="160" w:line="259" w:lineRule="auto"/>
      <w:ind w:left="864" w:right="864"/>
      <w:jc w:val="both"/>
    </w:pPr>
    <w:rPr>
      <w:i/>
      <w:iCs/>
      <w:sz w:val="22"/>
      <w:szCs w:val="22"/>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line="240" w:lineRule="auto"/>
    </w:pPr>
    <w:rPr>
      <w:i/>
      <w:iCs/>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unhideWhenUsed/>
    <w:qFormat/>
    <w:pPr>
      <w:outlineLvl w:val="9"/>
    </w:pPr>
  </w:style>
  <w:style w:type="character" w:styleId="af3">
    <w:name w:val="Placeholder Text"/>
    <w:basedOn w:val="a0"/>
    <w:uiPriority w:val="99"/>
    <w:semiHidden/>
    <w:rsid w:val="00270E17"/>
    <w:rPr>
      <w:color w:val="808080"/>
    </w:rPr>
  </w:style>
  <w:style w:type="paragraph" w:styleId="af4">
    <w:name w:val="Date"/>
    <w:basedOn w:val="a"/>
    <w:next w:val="a"/>
    <w:link w:val="af5"/>
    <w:uiPriority w:val="99"/>
    <w:semiHidden/>
    <w:unhideWhenUsed/>
    <w:rsid w:val="000F5B9E"/>
  </w:style>
  <w:style w:type="character" w:customStyle="1" w:styleId="af5">
    <w:name w:val="日付 (文字)"/>
    <w:basedOn w:val="a0"/>
    <w:link w:val="af4"/>
    <w:uiPriority w:val="99"/>
    <w:semiHidden/>
    <w:rsid w:val="000F5B9E"/>
  </w:style>
  <w:style w:type="character" w:styleId="af6">
    <w:name w:val="Hyperlink"/>
    <w:basedOn w:val="a0"/>
    <w:uiPriority w:val="99"/>
    <w:unhideWhenUsed/>
    <w:rsid w:val="00017132"/>
    <w:rPr>
      <w:color w:val="6EAC1C" w:themeColor="hyperlink"/>
      <w:u w:val="single"/>
    </w:rPr>
  </w:style>
  <w:style w:type="character" w:styleId="af7">
    <w:name w:val="Unresolved Mention"/>
    <w:basedOn w:val="a0"/>
    <w:uiPriority w:val="99"/>
    <w:semiHidden/>
    <w:unhideWhenUsed/>
    <w:rsid w:val="00017132"/>
    <w:rPr>
      <w:color w:val="605E5C"/>
      <w:shd w:val="clear" w:color="auto" w:fill="E1DFDD"/>
    </w:rPr>
  </w:style>
  <w:style w:type="paragraph" w:styleId="af8">
    <w:name w:val="header"/>
    <w:basedOn w:val="a"/>
    <w:link w:val="af9"/>
    <w:uiPriority w:val="99"/>
    <w:unhideWhenUsed/>
    <w:rsid w:val="00A75EC3"/>
    <w:pPr>
      <w:tabs>
        <w:tab w:val="center" w:pos="4252"/>
        <w:tab w:val="right" w:pos="8504"/>
      </w:tabs>
      <w:snapToGrid w:val="0"/>
      <w:spacing w:before="0" w:after="160" w:line="259" w:lineRule="auto"/>
    </w:pPr>
    <w:rPr>
      <w:sz w:val="22"/>
      <w:szCs w:val="22"/>
    </w:rPr>
  </w:style>
  <w:style w:type="character" w:customStyle="1" w:styleId="af9">
    <w:name w:val="ヘッダー (文字)"/>
    <w:basedOn w:val="a0"/>
    <w:link w:val="af8"/>
    <w:uiPriority w:val="99"/>
    <w:rsid w:val="00A75EC3"/>
  </w:style>
  <w:style w:type="paragraph" w:styleId="afa">
    <w:name w:val="footer"/>
    <w:basedOn w:val="a"/>
    <w:link w:val="afb"/>
    <w:uiPriority w:val="99"/>
    <w:unhideWhenUsed/>
    <w:rsid w:val="00A75EC3"/>
    <w:pPr>
      <w:tabs>
        <w:tab w:val="center" w:pos="4252"/>
        <w:tab w:val="right" w:pos="8504"/>
      </w:tabs>
      <w:snapToGrid w:val="0"/>
      <w:spacing w:before="0" w:after="160" w:line="259" w:lineRule="auto"/>
    </w:pPr>
    <w:rPr>
      <w:sz w:val="22"/>
      <w:szCs w:val="22"/>
    </w:rPr>
  </w:style>
  <w:style w:type="character" w:customStyle="1" w:styleId="afb">
    <w:name w:val="フッター (文字)"/>
    <w:basedOn w:val="a0"/>
    <w:link w:val="afa"/>
    <w:uiPriority w:val="99"/>
    <w:rsid w:val="00A7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54;&#24565;&#23546;\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BD902B7-9316-421A-B8E2-73BF8F2C4840}">
  <ds:schemaRefs>
    <ds:schemaRef ds:uri="http://schemas.openxmlformats.org/officeDocument/2006/bibliography"/>
  </ds:schemaRefs>
</ds:datastoreItem>
</file>

<file path=customXml/itemProps2.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EA57F-50D6-4332-9CCE-01AA92283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58</TotalTime>
  <Pages>2</Pages>
  <Words>612</Words>
  <Characters>3495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専念寺</dc:creator>
  <cp:keywords/>
  <dc:description/>
  <cp:lastModifiedBy>専念寺</cp:lastModifiedBy>
  <cp:revision>8</cp:revision>
  <cp:lastPrinted>2020-10-31T02:22:00Z</cp:lastPrinted>
  <dcterms:created xsi:type="dcterms:W3CDTF">2020-10-31T01:27:00Z</dcterms:created>
  <dcterms:modified xsi:type="dcterms:W3CDTF">2020-11-04T23:29:00Z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873149</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1665779;#</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0</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TP103985946</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